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CF" w:rsidRDefault="00A71505">
      <w:pPr>
        <w:pStyle w:val="Standard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XVII. VH ČMKU</w:t>
      </w:r>
    </w:p>
    <w:p w:rsidR="004441CF" w:rsidRDefault="00A71505">
      <w:pPr>
        <w:pStyle w:val="Standar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18.03.2023</w:t>
      </w:r>
    </w:p>
    <w:p w:rsidR="004441CF" w:rsidRDefault="004441CF">
      <w:pPr>
        <w:pStyle w:val="Standard"/>
        <w:jc w:val="center"/>
        <w:rPr>
          <w:rFonts w:ascii="Verdana" w:hAnsi="Verdana"/>
          <w:sz w:val="20"/>
          <w:szCs w:val="20"/>
        </w:rPr>
      </w:pP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zahájení</w:t>
      </w:r>
    </w:p>
    <w:p w:rsidR="004441CF" w:rsidRDefault="00A71505">
      <w:pPr>
        <w:pStyle w:val="Standard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uvitání na již 17. VH, pozváno 203 delegátů, účastnilo se jich 182. Byl podán návrh na jiný program VH (měl být podán předem).</w:t>
      </w:r>
    </w:p>
    <w:p w:rsidR="004441CF" w:rsidRDefault="00A71505">
      <w:pPr>
        <w:pStyle w:val="Standard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programu VH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>schváleno</w:t>
      </w:r>
    </w:p>
    <w:p w:rsidR="004441CF" w:rsidRDefault="00A7150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volba pracovích komisí</w:t>
      </w:r>
    </w:p>
    <w:p w:rsidR="004441CF" w:rsidRDefault="00A71505">
      <w:pPr>
        <w:pStyle w:val="Standard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pracovní předsednictvo</w:t>
      </w:r>
      <w:r>
        <w:rPr>
          <w:rFonts w:ascii="Verdana" w:hAnsi="Verdana"/>
          <w:sz w:val="20"/>
          <w:szCs w:val="20"/>
        </w:rPr>
        <w:t xml:space="preserve"> – MVDr. L.Široký, M.Kašpar, M.Václavík, A.Karbam, M.Krinke, V.Tichá – </w:t>
      </w:r>
      <w:r>
        <w:rPr>
          <w:rFonts w:ascii="Verdana" w:hAnsi="Verdana"/>
          <w:b/>
          <w:bCs/>
          <w:sz w:val="20"/>
          <w:szCs w:val="20"/>
        </w:rPr>
        <w:t>schváleno</w:t>
      </w:r>
    </w:p>
    <w:p w:rsidR="004441CF" w:rsidRDefault="00A71505">
      <w:pPr>
        <w:pStyle w:val="Standard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mandátová komise</w:t>
      </w:r>
      <w:r>
        <w:rPr>
          <w:rFonts w:ascii="Verdana" w:hAnsi="Verdana"/>
          <w:sz w:val="20"/>
          <w:szCs w:val="20"/>
        </w:rPr>
        <w:t xml:space="preserve"> – předseda  A.Karban, členové: P.Kalaš, Ing. L.Jančík, M.Klivarová, V.Hrabal – </w:t>
      </w:r>
      <w:r>
        <w:rPr>
          <w:rFonts w:ascii="Verdana" w:hAnsi="Verdana"/>
          <w:b/>
          <w:bCs/>
          <w:sz w:val="20"/>
          <w:szCs w:val="20"/>
        </w:rPr>
        <w:t>schváleno</w:t>
      </w:r>
    </w:p>
    <w:p w:rsidR="004441CF" w:rsidRDefault="00A71505">
      <w:pPr>
        <w:pStyle w:val="Standard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návrhová ko</w:t>
      </w:r>
      <w:r>
        <w:rPr>
          <w:rFonts w:ascii="Verdana" w:hAnsi="Verdana"/>
          <w:sz w:val="20"/>
          <w:szCs w:val="20"/>
          <w:u w:val="single"/>
        </w:rPr>
        <w:t>mise</w:t>
      </w:r>
      <w:r>
        <w:rPr>
          <w:rFonts w:ascii="Verdana" w:hAnsi="Verdana"/>
          <w:sz w:val="20"/>
          <w:szCs w:val="20"/>
        </w:rPr>
        <w:t xml:space="preserve"> – předseda JUDr. P.Šlauf, členové: H.Matějeková, R.Cepková, J.Brhel, Ing. Šarman – </w:t>
      </w:r>
      <w:r>
        <w:rPr>
          <w:rFonts w:ascii="Verdana" w:hAnsi="Verdana"/>
          <w:b/>
          <w:bCs/>
          <w:sz w:val="20"/>
          <w:szCs w:val="20"/>
        </w:rPr>
        <w:t>schváleno</w:t>
      </w:r>
    </w:p>
    <w:p w:rsidR="004441CF" w:rsidRDefault="00A71505">
      <w:pPr>
        <w:pStyle w:val="Standard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volební komise </w:t>
      </w:r>
      <w:r>
        <w:rPr>
          <w:rFonts w:ascii="Verdana" w:hAnsi="Verdana"/>
          <w:sz w:val="20"/>
          <w:szCs w:val="20"/>
        </w:rPr>
        <w:t xml:space="preserve">– předseda B.Matucha, členové: V.Kracíková, E.Jelínková Hrdličková, L.Lieblová, B.Roškotová – </w:t>
      </w:r>
      <w:r>
        <w:rPr>
          <w:rFonts w:ascii="Verdana" w:hAnsi="Verdana"/>
          <w:b/>
          <w:bCs/>
          <w:sz w:val="20"/>
          <w:szCs w:val="20"/>
        </w:rPr>
        <w:t>schváleno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kontrola hlasovacího zařízení – bude-l</w:t>
      </w:r>
      <w:r>
        <w:rPr>
          <w:rFonts w:ascii="Verdana" w:hAnsi="Verdana"/>
          <w:i/>
          <w:iCs/>
          <w:sz w:val="20"/>
          <w:szCs w:val="20"/>
        </w:rPr>
        <w:t>i mít hlasování nadpoloviční většinu, bude se považovat za platné – schváleno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zpráva předsedy ČMKU, zpráva dozorčí rady, schválení hospodářského výsledku po zdanění za rok 2021 a 2022 – </w:t>
      </w:r>
      <w:r>
        <w:rPr>
          <w:rFonts w:ascii="Verdana" w:hAnsi="Verdana"/>
          <w:b/>
          <w:bCs/>
          <w:sz w:val="20"/>
          <w:szCs w:val="20"/>
        </w:rPr>
        <w:t>schváleno</w:t>
      </w:r>
    </w:p>
    <w:p w:rsidR="004441CF" w:rsidRDefault="00A71505">
      <w:pPr>
        <w:pStyle w:val="Standar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volby do přesednictva a dozorčí rady – anonimní vložení hla</w:t>
      </w:r>
      <w:r>
        <w:rPr>
          <w:rFonts w:ascii="Verdana" w:hAnsi="Verdana"/>
          <w:sz w:val="20"/>
          <w:szCs w:val="20"/>
        </w:rPr>
        <w:t>sovacích lístků do urny.</w:t>
      </w:r>
    </w:p>
    <w:p w:rsidR="004441CF" w:rsidRDefault="00A71505">
      <w:pPr>
        <w:pStyle w:val="Standar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projednávání návrhů předsednictva CMKU – žádné návrhy</w:t>
      </w:r>
    </w:p>
    <w:p w:rsidR="004441CF" w:rsidRDefault="00A71505">
      <w:pPr>
        <w:pStyle w:val="Standar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návrhů členů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KŠSP, z.s. Revokovat usnesení č. 16 z X. valné hromady ČMKU ze dne 18.4.2009. KŠSP navrhuje stanovit jasně daný maximální počet jedinců, které posuzuje </w:t>
      </w:r>
      <w:r>
        <w:rPr>
          <w:rFonts w:ascii="Verdana" w:hAnsi="Verdana"/>
          <w:sz w:val="20"/>
          <w:szCs w:val="20"/>
        </w:rPr>
        <w:t xml:space="preserve">jeden rozhodčí na výstavách pořádaných pod záštitou ČMKU – </w:t>
      </w:r>
      <w:r>
        <w:rPr>
          <w:rFonts w:ascii="Verdana" w:hAnsi="Verdana"/>
          <w:b/>
          <w:bCs/>
          <w:sz w:val="20"/>
          <w:szCs w:val="20"/>
        </w:rPr>
        <w:t>návrh nebyl přijat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Klub chovatelů špiců, z.s. Žádost o revokaci usnesení předsednictva ČMKU ze dne 18.3.2021 č. 90/30/21 o přijetí Klubu chovatelů německých špiců za chovatelský klub ČMKU. Zmatečn</w:t>
      </w:r>
      <w:r>
        <w:rPr>
          <w:rFonts w:ascii="Verdana" w:hAnsi="Verdana"/>
          <w:sz w:val="20"/>
          <w:szCs w:val="20"/>
        </w:rPr>
        <w:t xml:space="preserve">é podání – </w:t>
      </w:r>
      <w:r>
        <w:rPr>
          <w:rFonts w:ascii="Verdana" w:hAnsi="Verdana"/>
          <w:b/>
          <w:bCs/>
          <w:sz w:val="20"/>
          <w:szCs w:val="20"/>
        </w:rPr>
        <w:t>VH tento bod nebude projednávat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ČKS navrhuje doplnění směrnice č. 9 z roku 2012 pro uznávání chovatelských klubů a výcvikových organizací Čl. 2/1 Projednávání žádostí, o bod c) a d) – </w:t>
      </w:r>
      <w:r>
        <w:rPr>
          <w:rFonts w:ascii="Verdana" w:hAnsi="Verdana"/>
          <w:b/>
          <w:bCs/>
          <w:sz w:val="20"/>
          <w:szCs w:val="20"/>
        </w:rPr>
        <w:t>návrh byl přijat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Klub chovatelů ČSV navrhuje změnu země pův</w:t>
      </w:r>
      <w:r>
        <w:rPr>
          <w:rFonts w:ascii="Verdana" w:hAnsi="Verdana"/>
          <w:sz w:val="20"/>
          <w:szCs w:val="20"/>
        </w:rPr>
        <w:t xml:space="preserve">odu (ze „Slovensko“ na „Československo“) – </w:t>
      </w:r>
      <w:r>
        <w:rPr>
          <w:rFonts w:ascii="Verdana" w:hAnsi="Verdana"/>
          <w:b/>
          <w:bCs/>
          <w:sz w:val="20"/>
          <w:szCs w:val="20"/>
        </w:rPr>
        <w:t>návrh byl přijat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Klub československého vlčáka navrhuje, aby byl překladu Chovatelského řádu FCI na webu ČMKU uveden do souladu s originálem FCI a na uvedení Zápisního řádu ČMKU do souladu s Chovatelským řádem FCI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>návrh byl přijat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KCH bišonků, z.s. Žádost o přijetí za řádného člena ČMKU – </w:t>
      </w:r>
      <w:r>
        <w:rPr>
          <w:rFonts w:ascii="Verdana" w:hAnsi="Verdana"/>
          <w:b/>
          <w:bCs/>
          <w:sz w:val="20"/>
          <w:szCs w:val="20"/>
        </w:rPr>
        <w:t>návrh byl přijat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Potvrzení zdravotního stavu pro rozhodčí výššího věku – </w:t>
      </w:r>
      <w:r>
        <w:rPr>
          <w:rFonts w:ascii="Verdana" w:hAnsi="Verdana"/>
          <w:b/>
          <w:bCs/>
          <w:sz w:val="20"/>
          <w:szCs w:val="20"/>
        </w:rPr>
        <w:t>návrh nebyl přijat.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výsledky hlasování</w:t>
      </w:r>
    </w:p>
    <w:p w:rsidR="004441CF" w:rsidRDefault="00A71505">
      <w:pPr>
        <w:pStyle w:val="Standard"/>
        <w:numPr>
          <w:ilvl w:val="0"/>
          <w:numId w:val="11"/>
        </w:numPr>
      </w:pPr>
      <w:r>
        <w:rPr>
          <w:rFonts w:ascii="Verdana" w:hAnsi="Verdana"/>
          <w:sz w:val="20"/>
          <w:szCs w:val="20"/>
        </w:rPr>
        <w:t>MVDr. Lubomír Široký – předseda</w:t>
      </w:r>
    </w:p>
    <w:p w:rsidR="004441CF" w:rsidRDefault="00A71505">
      <w:pPr>
        <w:pStyle w:val="Standard"/>
        <w:numPr>
          <w:ilvl w:val="0"/>
          <w:numId w:val="11"/>
        </w:numPr>
      </w:pPr>
      <w:r>
        <w:rPr>
          <w:rFonts w:ascii="Verdana" w:hAnsi="Verdana"/>
          <w:sz w:val="20"/>
          <w:szCs w:val="20"/>
        </w:rPr>
        <w:t>Ing. Jan Kubeš- místopředseda</w:t>
      </w:r>
    </w:p>
    <w:p w:rsidR="004441CF" w:rsidRDefault="00A71505">
      <w:pPr>
        <w:pStyle w:val="Standard"/>
        <w:numPr>
          <w:ilvl w:val="0"/>
          <w:numId w:val="11"/>
        </w:numPr>
      </w:pPr>
      <w:r>
        <w:rPr>
          <w:rFonts w:ascii="Verdana" w:hAnsi="Verdana"/>
          <w:sz w:val="20"/>
          <w:szCs w:val="20"/>
        </w:rPr>
        <w:t>Miroslav Václavík – místopředseda</w:t>
      </w:r>
    </w:p>
    <w:p w:rsidR="004441CF" w:rsidRDefault="00A71505">
      <w:pPr>
        <w:pStyle w:val="Standard"/>
        <w:numPr>
          <w:ilvl w:val="0"/>
          <w:numId w:val="11"/>
        </w:numPr>
      </w:pPr>
      <w:r>
        <w:rPr>
          <w:rFonts w:ascii="Verdana" w:hAnsi="Verdana"/>
          <w:sz w:val="20"/>
          <w:szCs w:val="20"/>
        </w:rPr>
        <w:t>Karel Frank- člen předsednictva</w:t>
      </w:r>
    </w:p>
    <w:p w:rsidR="004441CF" w:rsidRDefault="00A71505">
      <w:pPr>
        <w:pStyle w:val="Standard"/>
        <w:numPr>
          <w:ilvl w:val="0"/>
          <w:numId w:val="11"/>
        </w:numPr>
      </w:pPr>
      <w:r>
        <w:rPr>
          <w:rFonts w:ascii="Verdana" w:hAnsi="Verdana"/>
          <w:sz w:val="20"/>
          <w:szCs w:val="20"/>
        </w:rPr>
        <w:t>Antonín Karban – člen předsednictva</w:t>
      </w:r>
    </w:p>
    <w:p w:rsidR="004441CF" w:rsidRDefault="00A71505">
      <w:pPr>
        <w:pStyle w:val="Standard"/>
        <w:numPr>
          <w:ilvl w:val="0"/>
          <w:numId w:val="11"/>
        </w:numPr>
      </w:pPr>
      <w:r>
        <w:rPr>
          <w:rFonts w:ascii="Verdana" w:hAnsi="Verdana"/>
          <w:sz w:val="20"/>
          <w:szCs w:val="20"/>
        </w:rPr>
        <w:t>Miloš Kašpar - člen předsednictva</w:t>
      </w:r>
    </w:p>
    <w:p w:rsidR="004441CF" w:rsidRDefault="00A71505">
      <w:pPr>
        <w:pStyle w:val="Standard"/>
        <w:numPr>
          <w:ilvl w:val="0"/>
          <w:numId w:val="11"/>
        </w:numPr>
      </w:pPr>
      <w:r>
        <w:rPr>
          <w:rFonts w:ascii="Verdana" w:hAnsi="Verdana"/>
          <w:sz w:val="20"/>
          <w:szCs w:val="20"/>
        </w:rPr>
        <w:t>Jana Kudrnáčová - členka předsednictva</w:t>
      </w:r>
    </w:p>
    <w:p w:rsidR="004441CF" w:rsidRDefault="00A71505">
      <w:pPr>
        <w:pStyle w:val="Standard"/>
        <w:numPr>
          <w:ilvl w:val="0"/>
          <w:numId w:val="11"/>
        </w:numPr>
      </w:pPr>
      <w:r>
        <w:rPr>
          <w:rFonts w:ascii="Verdana" w:hAnsi="Verdana"/>
          <w:sz w:val="20"/>
          <w:szCs w:val="20"/>
        </w:rPr>
        <w:t>Iveta Nováková- členka předsednictva</w:t>
      </w:r>
    </w:p>
    <w:p w:rsidR="004441CF" w:rsidRDefault="00A71505">
      <w:pPr>
        <w:pStyle w:val="Standard"/>
        <w:numPr>
          <w:ilvl w:val="0"/>
          <w:numId w:val="11"/>
        </w:numPr>
      </w:pPr>
      <w:r>
        <w:rPr>
          <w:rFonts w:ascii="Verdana" w:hAnsi="Verdana"/>
          <w:sz w:val="20"/>
          <w:szCs w:val="20"/>
        </w:rPr>
        <w:lastRenderedPageBreak/>
        <w:t>Ing. Pavel Pletka- člen předsednictva</w:t>
      </w:r>
    </w:p>
    <w:p w:rsidR="004441CF" w:rsidRDefault="004441CF">
      <w:pPr>
        <w:pStyle w:val="Standard"/>
      </w:pPr>
    </w:p>
    <w:p w:rsidR="004441CF" w:rsidRDefault="00A71505">
      <w:pPr>
        <w:pStyle w:val="Standard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představení předsedů a místopředsedů P ČMKU a DR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diskuze</w:t>
      </w:r>
    </w:p>
    <w:p w:rsidR="004441CF" w:rsidRDefault="00A71505">
      <w:pPr>
        <w:pStyle w:val="Standard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Vystavení PP v zahraničí bez razítka FCI – předsednictvo podá dotaz na FCI.</w:t>
      </w:r>
    </w:p>
    <w:p w:rsidR="004441CF" w:rsidRDefault="00A71505">
      <w:pPr>
        <w:pStyle w:val="Standard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Výzkum o dlouhověkosti</w:t>
      </w:r>
    </w:p>
    <w:p w:rsidR="004441CF" w:rsidRDefault="00A71505">
      <w:pPr>
        <w:pStyle w:val="Standard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rozdíl o řádném a prozatimním členstvím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závěr – rozloučení.</w:t>
      </w:r>
    </w:p>
    <w:p w:rsidR="004441CF" w:rsidRDefault="004441CF">
      <w:pPr>
        <w:pStyle w:val="Standard"/>
        <w:rPr>
          <w:rFonts w:ascii="Verdana" w:hAnsi="Verdana"/>
          <w:sz w:val="20"/>
          <w:szCs w:val="20"/>
        </w:rPr>
      </w:pPr>
    </w:p>
    <w:p w:rsidR="004441CF" w:rsidRDefault="00A7150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4441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05" w:rsidRDefault="00A71505">
      <w:r>
        <w:separator/>
      </w:r>
    </w:p>
  </w:endnote>
  <w:endnote w:type="continuationSeparator" w:id="0">
    <w:p w:rsidR="00A71505" w:rsidRDefault="00A7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05" w:rsidRDefault="00A71505">
      <w:r>
        <w:rPr>
          <w:color w:val="000000"/>
        </w:rPr>
        <w:separator/>
      </w:r>
    </w:p>
  </w:footnote>
  <w:footnote w:type="continuationSeparator" w:id="0">
    <w:p w:rsidR="00A71505" w:rsidRDefault="00A7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701"/>
    <w:multiLevelType w:val="multilevel"/>
    <w:tmpl w:val="AE70AEA2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014B48"/>
    <w:multiLevelType w:val="multilevel"/>
    <w:tmpl w:val="89027432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082FDD"/>
    <w:multiLevelType w:val="multilevel"/>
    <w:tmpl w:val="E1ACFE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F9F35DB"/>
    <w:multiLevelType w:val="multilevel"/>
    <w:tmpl w:val="89A2A276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3CE1B21"/>
    <w:multiLevelType w:val="multilevel"/>
    <w:tmpl w:val="FC5888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7A32C3B"/>
    <w:multiLevelType w:val="multilevel"/>
    <w:tmpl w:val="37C048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A77795B"/>
    <w:multiLevelType w:val="multilevel"/>
    <w:tmpl w:val="ECC26108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B4A2D75"/>
    <w:multiLevelType w:val="multilevel"/>
    <w:tmpl w:val="589CD3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F3C7245"/>
    <w:multiLevelType w:val="multilevel"/>
    <w:tmpl w:val="1C343E2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64A645E"/>
    <w:multiLevelType w:val="multilevel"/>
    <w:tmpl w:val="53DA5C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6BFB4110"/>
    <w:multiLevelType w:val="multilevel"/>
    <w:tmpl w:val="83B8AF6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0EE3418"/>
    <w:multiLevelType w:val="multilevel"/>
    <w:tmpl w:val="8AA699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8620CB2"/>
    <w:multiLevelType w:val="multilevel"/>
    <w:tmpl w:val="648EFD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41CF"/>
    <w:rsid w:val="004441CF"/>
    <w:rsid w:val="00A71505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</Pages>
  <Words>392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Hajkova</dc:creator>
  <cp:lastModifiedBy>Tata</cp:lastModifiedBy>
  <cp:revision>2</cp:revision>
  <dcterms:created xsi:type="dcterms:W3CDTF">2023-04-11T12:24:00Z</dcterms:created>
  <dcterms:modified xsi:type="dcterms:W3CDTF">2023-04-17T08:05:00Z</dcterms:modified>
</cp:coreProperties>
</file>